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61" w:rsidRPr="00400BE3" w:rsidRDefault="009E4561" w:rsidP="009E4561">
      <w:pPr>
        <w:jc w:val="center"/>
        <w:rPr>
          <w:b/>
          <w:sz w:val="28"/>
        </w:rPr>
      </w:pPr>
      <w:r w:rsidRPr="00400BE3">
        <w:rPr>
          <w:b/>
          <w:sz w:val="28"/>
        </w:rPr>
        <w:t>SEMINARIOS IMPARTIDOS POR JACOBO HOMSI A.</w:t>
      </w:r>
    </w:p>
    <w:p w:rsidR="009E4561" w:rsidRPr="00400BE3" w:rsidRDefault="009E4561" w:rsidP="009E4561">
      <w:pPr>
        <w:jc w:val="center"/>
        <w:rPr>
          <w:b/>
          <w:sz w:val="22"/>
        </w:rPr>
      </w:pP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9E4561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SEMINARIO</w:t>
            </w:r>
          </w:p>
        </w:tc>
        <w:tc>
          <w:tcPr>
            <w:tcW w:w="1814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LUGAR</w:t>
            </w:r>
          </w:p>
        </w:tc>
        <w:tc>
          <w:tcPr>
            <w:tcW w:w="851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9E4561" w:rsidRPr="00E3339D" w:rsidTr="005E0B5A">
        <w:trPr>
          <w:cantSplit/>
          <w:jc w:val="center"/>
        </w:trPr>
        <w:tc>
          <w:tcPr>
            <w:tcW w:w="10036" w:type="dxa"/>
            <w:gridSpan w:val="5"/>
          </w:tcPr>
          <w:p w:rsidR="009E4561" w:rsidRPr="00E3339D" w:rsidRDefault="009E4561" w:rsidP="005E0B5A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Recolecció</w:t>
            </w:r>
            <w:r w:rsidRPr="00EA2924">
              <w:rPr>
                <w:sz w:val="16"/>
                <w:szCs w:val="16"/>
              </w:rPr>
              <w:t xml:space="preserve">n </w:t>
            </w:r>
            <w:r>
              <w:rPr>
                <w:sz w:val="16"/>
                <w:szCs w:val="16"/>
              </w:rPr>
              <w:t>y Tratamiento d</w:t>
            </w:r>
            <w:r w:rsidRPr="00EA2924">
              <w:rPr>
                <w:sz w:val="16"/>
                <w:szCs w:val="16"/>
              </w:rPr>
              <w:t>e Aguas Servidas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DOH - MOP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Vallenar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Seminario de Apoyo en la realización de reuniones de trabajo acerca de Sistemas de Tratamiento de Aguas Servidas y nociones de Agua Potable con encargados(as) del tema en algunas regiones del país.</w:t>
            </w:r>
          </w:p>
          <w:p w:rsidR="009E4561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SUBSECRETARIA DE SALUD PUBLICA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Seminario Virus </w:t>
            </w:r>
            <w:proofErr w:type="spellStart"/>
            <w:r>
              <w:rPr>
                <w:sz w:val="16"/>
                <w:szCs w:val="16"/>
              </w:rPr>
              <w:t>ISAv</w:t>
            </w:r>
            <w:proofErr w:type="spellEnd"/>
            <w:r>
              <w:rPr>
                <w:sz w:val="16"/>
                <w:szCs w:val="16"/>
              </w:rPr>
              <w:t xml:space="preserve"> Salmón Chile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 TECNOLOGICO DEL SALMON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Puerto Montt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Seminario Tratamiento de Aguas Servidas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SEREMI DE SALUD RM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Seminario Salmón Chile – </w:t>
            </w:r>
            <w:proofErr w:type="spellStart"/>
            <w:r>
              <w:rPr>
                <w:sz w:val="16"/>
                <w:szCs w:val="16"/>
              </w:rPr>
              <w:t>Conama</w:t>
            </w:r>
            <w:proofErr w:type="spellEnd"/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ASOC. DE </w:t>
            </w:r>
            <w:smartTag w:uri="urn:schemas-microsoft-com:office:smarttags" w:element="PersonName">
              <w:smartTagPr>
                <w:attr w:name="ProductID" w:val="LA INDUSTRIA DEL"/>
              </w:smartTagPr>
              <w:smartTag w:uri="urn:schemas-microsoft-com:office:smarttags" w:element="PersonName">
                <w:smartTagPr>
                  <w:attr w:name="ProductID" w:val="LA INDUSTRIA"/>
                </w:smartTagPr>
                <w:r>
                  <w:rPr>
                    <w:sz w:val="16"/>
                    <w:szCs w:val="16"/>
                  </w:rPr>
                  <w:t>LA INDUSTRIA</w:t>
                </w:r>
              </w:smartTag>
              <w:r>
                <w:rPr>
                  <w:sz w:val="16"/>
                  <w:szCs w:val="16"/>
                </w:rPr>
                <w:t xml:space="preserve"> DEL</w:t>
              </w:r>
            </w:smartTag>
            <w:r>
              <w:rPr>
                <w:sz w:val="16"/>
                <w:szCs w:val="16"/>
              </w:rPr>
              <w:t xml:space="preserve"> SALMON CHILE A.G.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Temuco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Seminario de Capacitación de Operación de Plantas de Tratamiento de Aguas Servidas.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AQUARA S.A.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Talca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Seminario de Capacitación Evaluación Complementaria Ingeniería de Procesos.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AQUARA S.A.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Talca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Normativa Vigente y Tratamiento de Riles.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SOLUZIONA CHILE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Antofagasta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Normativa Vigente y Tratamiento de Riles en ENAEX.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SOLUZIONA CHILE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Sistemas de Tratamiento de Aguas Servidas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SISS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E3339D">
                  <w:rPr>
                    <w:sz w:val="16"/>
                    <w:szCs w:val="16"/>
                    <w:lang w:val="en-GB"/>
                  </w:rPr>
                  <w:t>Santiago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RM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Capacitación Personal Evaluación del Funcionamiento de la Planta de Tratamiento de Aguas Servidas de Calama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CASCAL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Calama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sobre Normativa y Legislación Vigente en Tratamiento de Aguas Servidas y Residuos Industriales Líquidos.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ESSAN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Antofagasta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</w:rPr>
              <w:t xml:space="preserve">Perspectivas y Oportunidades para el Tratamiento de Aguas Servidas en Chile.  </w:t>
            </w:r>
            <w:r w:rsidRPr="00E3339D">
              <w:rPr>
                <w:sz w:val="16"/>
                <w:szCs w:val="16"/>
                <w:lang w:val="en-GB"/>
              </w:rPr>
              <w:t>“Swiss Environmental Solutions for Emerging Countries</w:t>
            </w:r>
            <w:proofErr w:type="gramStart"/>
            <w:r w:rsidRPr="00E3339D">
              <w:rPr>
                <w:sz w:val="16"/>
                <w:szCs w:val="16"/>
                <w:lang w:val="en-GB"/>
              </w:rPr>
              <w:t xml:space="preserve">”  </w:t>
            </w:r>
            <w:proofErr w:type="spellStart"/>
            <w:r w:rsidRPr="00E3339D">
              <w:rPr>
                <w:sz w:val="16"/>
                <w:szCs w:val="16"/>
                <w:lang w:val="en-GB"/>
              </w:rPr>
              <w:t>Lauzanne</w:t>
            </w:r>
            <w:proofErr w:type="spellEnd"/>
            <w:proofErr w:type="gramEnd"/>
            <w:r w:rsidRPr="00E3339D">
              <w:rPr>
                <w:sz w:val="16"/>
                <w:szCs w:val="16"/>
                <w:lang w:val="en-GB"/>
              </w:rPr>
              <w:t>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GOBIERNO SUIZO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Suiza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9E4561" w:rsidRPr="00E3339D" w:rsidTr="009E4561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de Residuos Industriales Líquidos.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 Serena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9E4561" w:rsidRPr="00E3339D" w:rsidTr="009E4561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4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Tratamiento de Aguas Servidas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4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Antofagasta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</w:tbl>
    <w:p w:rsidR="009E4561" w:rsidRDefault="009E4561" w:rsidP="009E4561"/>
    <w:p w:rsidR="009E4561" w:rsidRDefault="009E4561" w:rsidP="009E4561"/>
    <w:p w:rsidR="009E4561" w:rsidRDefault="009E4561" w:rsidP="009E4561">
      <w:r>
        <w:br w:type="page"/>
      </w:r>
    </w:p>
    <w:p w:rsidR="009E4561" w:rsidRDefault="009E4561" w:rsidP="009E4561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9E4561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SEMINARIO</w:t>
            </w:r>
          </w:p>
        </w:tc>
        <w:tc>
          <w:tcPr>
            <w:tcW w:w="1814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LUGAR</w:t>
            </w:r>
          </w:p>
        </w:tc>
        <w:tc>
          <w:tcPr>
            <w:tcW w:w="851" w:type="dxa"/>
            <w:shd w:val="pct5" w:color="auto" w:fill="auto"/>
          </w:tcPr>
          <w:p w:rsidR="009E4561" w:rsidRPr="00E3339D" w:rsidRDefault="009E4561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9E4561" w:rsidRPr="00E3339D" w:rsidTr="005E0B5A">
        <w:trPr>
          <w:cantSplit/>
          <w:jc w:val="center"/>
        </w:trPr>
        <w:tc>
          <w:tcPr>
            <w:tcW w:w="10036" w:type="dxa"/>
            <w:gridSpan w:val="5"/>
          </w:tcPr>
          <w:p w:rsidR="009E4561" w:rsidRPr="00E3339D" w:rsidRDefault="009E4561" w:rsidP="005E0B5A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Capacitación Funcionarios de Servicio Público I Región en Metodología de Evaluación de Proyectos de Tratamiento de Aguas Servidas.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GOBIERNO REGIONAL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Arica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Seminario Grado y Tipo de Tratamiento de las Aguas Servidas de las Localidades de </w:t>
            </w:r>
            <w:proofErr w:type="spellStart"/>
            <w:r w:rsidRPr="00E3339D">
              <w:rPr>
                <w:sz w:val="16"/>
                <w:szCs w:val="16"/>
              </w:rPr>
              <w:t>Essco</w:t>
            </w:r>
            <w:proofErr w:type="spellEnd"/>
            <w:r w:rsidRPr="00E3339D">
              <w:rPr>
                <w:sz w:val="16"/>
                <w:szCs w:val="16"/>
              </w:rPr>
              <w:t xml:space="preserve"> en Función de la Calidad de las Aguas Servidas Crudas y el Cuerpo Receptor.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 Serena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“Oportunidades de Negocios en el Agua.  Saneamiento y Residuos Sólidos en América Latina y El Caribe.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AIDIS INTERNACIONAL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Washington DC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sobre el Estado del arte del Tratamiento de las Aguas Servidas.  Congreso Mundial del Agua.  XXII Congreso Internacional de la Asociación de Abastecimiento del Agua (IWSA).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IWSA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Buenos Aires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Selección de Sistemas de Tratamiento de Aguas Servidas, Elaboración de Bases de Licitación e Evaluación de las mismas.  Congreso </w:t>
            </w:r>
            <w:proofErr w:type="spellStart"/>
            <w:r w:rsidRPr="00E3339D">
              <w:rPr>
                <w:sz w:val="16"/>
                <w:szCs w:val="16"/>
              </w:rPr>
              <w:t>Aidis</w:t>
            </w:r>
            <w:proofErr w:type="spellEnd"/>
            <w:r w:rsidRPr="00E3339D">
              <w:rPr>
                <w:sz w:val="16"/>
                <w:szCs w:val="16"/>
              </w:rPr>
              <w:t xml:space="preserve"> Argentina.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AIDIS ARGENTINA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Mendoza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Seminario para Operadores de Lagunas de Estabilización.  Definición del Organigrama y Funciones Específicas para </w:t>
            </w:r>
            <w:smartTag w:uri="urn:schemas-microsoft-com:office:smarttags" w:element="PersonName">
              <w:smartTagPr>
                <w:attr w:name="ProductID" w:val="la Operaci￳n"/>
              </w:smartTagPr>
              <w:r w:rsidRPr="00E3339D">
                <w:rPr>
                  <w:sz w:val="16"/>
                  <w:szCs w:val="16"/>
                </w:rPr>
                <w:t>la Operación</w:t>
              </w:r>
            </w:smartTag>
            <w:r w:rsidRPr="00E3339D">
              <w:rPr>
                <w:sz w:val="16"/>
                <w:szCs w:val="16"/>
              </w:rPr>
              <w:t xml:space="preserve"> y Control del Sistema de Tratamiento de Aguas Servidas de </w:t>
            </w:r>
            <w:proofErr w:type="spellStart"/>
            <w:r w:rsidRPr="00E3339D">
              <w:rPr>
                <w:sz w:val="16"/>
                <w:szCs w:val="16"/>
              </w:rPr>
              <w:t>Paipote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ENAMI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Paipote</w:t>
            </w:r>
            <w:proofErr w:type="spellEnd"/>
            <w:r w:rsidRPr="00E3339D">
              <w:rPr>
                <w:sz w:val="16"/>
                <w:szCs w:val="16"/>
              </w:rPr>
              <w:t xml:space="preserve"> – Copiapó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de criterios de Diseño y Evaluación de Sistemas de Tratamiento de Aguas Servidas.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Puerto Montt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de criterios de Diseño y Evaluación de Sistemas de Tratamiento de Aguas Servidas en base a Aireación Extendida.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Coyhaique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para Administradores de Lagunas de Estabilización.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 Serena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de criterios de Diseño y Evaluación de Sistemas de Tratamiento de Aguas Servida.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Concepción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de criterios de Diseño y Evaluación de Sistemas de Tratamiento de Aguas Servidas.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ESMAG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Punta Arenas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nil"/>
              <w:bottom w:val="nil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para Administradores de Lagunas de Estabilización.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9E4561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2" w:space="0" w:color="auto"/>
            </w:tcBorders>
          </w:tcPr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Seminario de criterios de Diseño y Evaluación de Sistemas de Tratamiento de Aguas Servidas.</w:t>
            </w:r>
          </w:p>
          <w:p w:rsidR="009E4561" w:rsidRPr="00E3339D" w:rsidRDefault="009E4561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2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2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2" w:space="0" w:color="auto"/>
            </w:tcBorders>
          </w:tcPr>
          <w:p w:rsidR="009E4561" w:rsidRPr="00E3339D" w:rsidRDefault="009E4561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2" w:space="0" w:color="auto"/>
            </w:tcBorders>
          </w:tcPr>
          <w:p w:rsidR="009E4561" w:rsidRPr="00E3339D" w:rsidRDefault="009E4561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</w:tbl>
    <w:p w:rsidR="009E4561" w:rsidRPr="00BC6FCA" w:rsidRDefault="009E4561" w:rsidP="009E4561">
      <w:pPr>
        <w:jc w:val="both"/>
      </w:pPr>
    </w:p>
    <w:p w:rsidR="009E4561" w:rsidRPr="00BC6FCA" w:rsidRDefault="009E4561" w:rsidP="009E4561">
      <w:pPr>
        <w:jc w:val="both"/>
      </w:pPr>
    </w:p>
    <w:p w:rsidR="009E4561" w:rsidRPr="00BC6FCA" w:rsidRDefault="009E4561" w:rsidP="009E4561">
      <w:pPr>
        <w:jc w:val="both"/>
      </w:pPr>
    </w:p>
    <w:p w:rsidR="009E4561" w:rsidRDefault="009E4561" w:rsidP="009E4561"/>
    <w:p w:rsidR="009E4561" w:rsidRPr="007C7B19" w:rsidRDefault="009E4561" w:rsidP="009E4561">
      <w:pPr>
        <w:rPr>
          <w:sz w:val="22"/>
        </w:rPr>
      </w:pPr>
    </w:p>
    <w:p w:rsidR="009E4561" w:rsidRDefault="009E4561" w:rsidP="009E4561"/>
    <w:p w:rsidR="009E4561" w:rsidRDefault="009E4561" w:rsidP="009E4561"/>
    <w:p w:rsidR="009E4561" w:rsidRPr="000833C8" w:rsidRDefault="009E4561" w:rsidP="009E4561"/>
    <w:p w:rsidR="000833C8" w:rsidRPr="009E4561" w:rsidRDefault="000833C8" w:rsidP="009E4561"/>
    <w:sectPr w:rsidR="000833C8" w:rsidRPr="009E4561" w:rsidSect="00D62CC4">
      <w:headerReference w:type="default" r:id="rId5"/>
      <w:footerReference w:type="even" r:id="rId6"/>
      <w:footerReference w:type="default" r:id="rId7"/>
      <w:pgSz w:w="12242" w:h="15842" w:code="1"/>
      <w:pgMar w:top="1418" w:right="1418" w:bottom="1418" w:left="1418" w:header="680" w:footer="45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N-Regular">
    <w:altName w:val="Arial Narrow"/>
    <w:charset w:val="00"/>
    <w:family w:val="swiss"/>
    <w:pitch w:val="variable"/>
    <w:sig w:usb0="8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C4" w:rsidRDefault="009E4561" w:rsidP="00D62C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2CC4" w:rsidRDefault="009E4561" w:rsidP="00D62CC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C4" w:rsidRPr="00992CAD" w:rsidRDefault="009E4561" w:rsidP="00D62CC4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  <w:r w:rsidRPr="00992CAD">
      <w:rPr>
        <w:rStyle w:val="Nmerodepgina"/>
        <w:sz w:val="20"/>
        <w:szCs w:val="20"/>
      </w:rPr>
      <w:fldChar w:fldCharType="begin"/>
    </w:r>
    <w:r w:rsidRPr="00992CAD">
      <w:rPr>
        <w:rStyle w:val="Nmerodepgina"/>
        <w:sz w:val="20"/>
        <w:szCs w:val="20"/>
      </w:rPr>
      <w:instrText xml:space="preserve">PAGE  </w:instrText>
    </w:r>
    <w:r w:rsidRPr="00992CAD">
      <w:rPr>
        <w:rStyle w:val="Nmerodepgina"/>
        <w:sz w:val="20"/>
        <w:szCs w:val="20"/>
      </w:rPr>
      <w:fldChar w:fldCharType="separate"/>
    </w:r>
    <w:r>
      <w:rPr>
        <w:rStyle w:val="Nmerodepgina"/>
        <w:noProof/>
        <w:sz w:val="20"/>
        <w:szCs w:val="20"/>
      </w:rPr>
      <w:t>1</w:t>
    </w:r>
    <w:r w:rsidRPr="00992CAD">
      <w:rPr>
        <w:rStyle w:val="Nmerodepgina"/>
        <w:sz w:val="20"/>
        <w:szCs w:val="20"/>
      </w:rPr>
      <w:fldChar w:fldCharType="end"/>
    </w:r>
  </w:p>
  <w:p w:rsidR="00D62CC4" w:rsidRPr="001F411F" w:rsidRDefault="009E4561" w:rsidP="00D62CC4">
    <w:pPr>
      <w:pStyle w:val="Piedepgina"/>
      <w:ind w:left="-567" w:right="360"/>
      <w:rPr>
        <w:b/>
        <w:color w:val="3366FF"/>
        <w:sz w:val="20"/>
        <w:szCs w:val="20"/>
      </w:rPr>
    </w:pPr>
    <w:r w:rsidRPr="001F411F">
      <w:rPr>
        <w:b/>
        <w:color w:val="3366FF"/>
        <w:sz w:val="20"/>
        <w:szCs w:val="20"/>
      </w:rPr>
      <w:t>JACOBO HOMSI AUCHEN - PRESTACIÓN DE SERVICIOS DE INGENIERÍA AMBIENTAL E.I.R.L.</w:t>
    </w:r>
  </w:p>
  <w:p w:rsidR="00D62CC4" w:rsidRPr="007E171A" w:rsidRDefault="009E4561" w:rsidP="00D62CC4">
    <w:pPr>
      <w:pStyle w:val="Piedepgina"/>
      <w:ind w:left="-567" w:right="-802"/>
      <w:rPr>
        <w:sz w:val="8"/>
        <w:szCs w:val="8"/>
      </w:rPr>
    </w:pPr>
    <w:r w:rsidRPr="00694A1E">
      <w:rPr>
        <w:noProof/>
        <w:color w:val="3366FF"/>
        <w:sz w:val="8"/>
        <w:szCs w:val="8"/>
      </w:rPr>
      <w:pict>
        <v:line id="_x0000_s1025" style="position:absolute;left:0;text-align:left;z-index:251660288" from="-34.9pt,1.5pt" to="492.65pt,1.5pt" o:allowincell="f" strokecolor="teal"/>
      </w:pict>
    </w:r>
  </w:p>
  <w:p w:rsidR="00D62CC4" w:rsidRPr="001F411F" w:rsidRDefault="009E4561" w:rsidP="00D62CC4">
    <w:pPr>
      <w:pStyle w:val="Piedepgina"/>
      <w:ind w:left="-567" w:right="-802"/>
      <w:rPr>
        <w:sz w:val="17"/>
        <w:szCs w:val="17"/>
      </w:rPr>
    </w:pPr>
    <w:r w:rsidRPr="001F411F">
      <w:rPr>
        <w:sz w:val="17"/>
        <w:szCs w:val="17"/>
      </w:rPr>
      <w:t>ANTONIA LOPEZ DE BELLO 132 B</w:t>
    </w:r>
    <w:r w:rsidRPr="001F411F">
      <w:rPr>
        <w:sz w:val="17"/>
        <w:szCs w:val="17"/>
      </w:rPr>
      <w:tab/>
      <w:t xml:space="preserve">   FONO 7320209–7320281-7358905   FAX 7374066   Recoleta, Santiago, Chile   E-mail: krisol@krisol-eirl.cl</w:t>
    </w:r>
  </w:p>
  <w:p w:rsidR="00D62CC4" w:rsidRDefault="009E4561" w:rsidP="00D62CC4">
    <w:pPr>
      <w:pStyle w:val="Piedepgina"/>
      <w:tabs>
        <w:tab w:val="clear" w:pos="8504"/>
        <w:tab w:val="right" w:pos="9540"/>
      </w:tabs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C4" w:rsidRDefault="009E4561" w:rsidP="00D62CC4">
    <w:pPr>
      <w:pStyle w:val="Encabezado"/>
      <w:ind w:left="-900"/>
    </w:pPr>
    <w:r>
      <w:rPr>
        <w:noProof/>
        <w:lang w:eastAsia="es-CL"/>
      </w:rPr>
      <w:drawing>
        <wp:inline distT="0" distB="0" distL="0" distR="0">
          <wp:extent cx="1704975" cy="695325"/>
          <wp:effectExtent l="19050" t="0" r="9525" b="0"/>
          <wp:docPr id="5" name="Imagen 2" descr="CRISOL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ISOL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CC4" w:rsidRPr="000D12D7" w:rsidRDefault="009E4561" w:rsidP="00D62CC4">
    <w:pPr>
      <w:pStyle w:val="Encabezado"/>
      <w:ind w:left="-900"/>
      <w:rPr>
        <w:sz w:val="20"/>
        <w:szCs w:val="20"/>
      </w:rPr>
    </w:pPr>
  </w:p>
  <w:p w:rsidR="00D62CC4" w:rsidRPr="000D12D7" w:rsidRDefault="009E4561" w:rsidP="00D62CC4">
    <w:pPr>
      <w:pStyle w:val="Encabezado"/>
      <w:ind w:left="-90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860"/>
    <w:multiLevelType w:val="multilevel"/>
    <w:tmpl w:val="A7D6525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0103A"/>
    <w:rsid w:val="000833C8"/>
    <w:rsid w:val="0050103A"/>
    <w:rsid w:val="009E4561"/>
    <w:rsid w:val="00F5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0103A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2"/>
    </w:rPr>
  </w:style>
  <w:style w:type="paragraph" w:styleId="Ttulo2">
    <w:name w:val="heading 2"/>
    <w:basedOn w:val="Normal"/>
    <w:next w:val="Normal"/>
    <w:link w:val="Ttulo2Car"/>
    <w:qFormat/>
    <w:rsid w:val="0050103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50103A"/>
    <w:pPr>
      <w:keepNext/>
      <w:numPr>
        <w:ilvl w:val="2"/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50103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ar"/>
    <w:qFormat/>
    <w:rsid w:val="0050103A"/>
    <w:pPr>
      <w:keepNext/>
      <w:numPr>
        <w:ilvl w:val="4"/>
        <w:numId w:val="1"/>
      </w:numPr>
      <w:outlineLvl w:val="4"/>
    </w:pPr>
    <w:rPr>
      <w:color w:val="FF0000"/>
      <w:lang w:val="fr-FR"/>
    </w:rPr>
  </w:style>
  <w:style w:type="paragraph" w:styleId="Ttulo6">
    <w:name w:val="heading 6"/>
    <w:basedOn w:val="Normal"/>
    <w:next w:val="Normal"/>
    <w:link w:val="Ttulo6Car"/>
    <w:qFormat/>
    <w:rsid w:val="0050103A"/>
    <w:pPr>
      <w:keepNext/>
      <w:numPr>
        <w:ilvl w:val="5"/>
        <w:numId w:val="1"/>
      </w:numPr>
      <w:outlineLvl w:val="5"/>
    </w:pPr>
    <w:rPr>
      <w:color w:val="FF0000"/>
    </w:rPr>
  </w:style>
  <w:style w:type="paragraph" w:styleId="Ttulo7">
    <w:name w:val="heading 7"/>
    <w:basedOn w:val="Normal"/>
    <w:next w:val="Normal"/>
    <w:link w:val="Ttulo7Car"/>
    <w:qFormat/>
    <w:rsid w:val="0050103A"/>
    <w:pPr>
      <w:keepNext/>
      <w:numPr>
        <w:ilvl w:val="6"/>
        <w:numId w:val="1"/>
      </w:numPr>
      <w:outlineLvl w:val="6"/>
    </w:pPr>
    <w:rPr>
      <w:rFonts w:ascii="DIN-Regular" w:hAnsi="DIN-Regular"/>
      <w:b/>
      <w:bCs/>
      <w:color w:val="FF0000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50103A"/>
    <w:pPr>
      <w:keepNext/>
      <w:numPr>
        <w:ilvl w:val="7"/>
        <w:numId w:val="1"/>
      </w:numPr>
      <w:outlineLvl w:val="7"/>
    </w:pPr>
    <w:rPr>
      <w:b/>
      <w:color w:val="FF0000"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50103A"/>
    <w:pPr>
      <w:keepNext/>
      <w:numPr>
        <w:ilvl w:val="8"/>
        <w:numId w:val="1"/>
      </w:numPr>
      <w:outlineLvl w:val="8"/>
    </w:pPr>
    <w:rPr>
      <w:b/>
      <w:bCs/>
      <w:color w:val="0000FF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103A"/>
    <w:rPr>
      <w:rFonts w:ascii="Times New Roman" w:eastAsia="Times New Roman" w:hAnsi="Times New Roman" w:cs="Arial"/>
      <w:b/>
      <w:bCs/>
      <w:caps/>
      <w:kern w:val="32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0103A"/>
    <w:rPr>
      <w:rFonts w:ascii="Times New Roman" w:eastAsia="Times New Roman" w:hAnsi="Times New Roman" w:cs="Arial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0103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0103A"/>
    <w:rPr>
      <w:rFonts w:ascii="Times New Roman" w:eastAsia="Times New Roman" w:hAnsi="Times New Roman" w:cs="Times New Roman"/>
      <w:b/>
      <w:bCs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0103A"/>
    <w:rPr>
      <w:rFonts w:ascii="Times New Roman" w:eastAsia="Times New Roman" w:hAnsi="Times New Roman" w:cs="Times New Roman"/>
      <w:color w:val="FF0000"/>
      <w:sz w:val="24"/>
      <w:szCs w:val="24"/>
      <w:lang w:val="fr-FR" w:eastAsia="es-ES"/>
    </w:rPr>
  </w:style>
  <w:style w:type="character" w:customStyle="1" w:styleId="Ttulo6Car">
    <w:name w:val="Título 6 Car"/>
    <w:basedOn w:val="Fuentedeprrafopredeter"/>
    <w:link w:val="Ttulo6"/>
    <w:rsid w:val="0050103A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50103A"/>
    <w:rPr>
      <w:rFonts w:ascii="DIN-Regular" w:eastAsia="Times New Roman" w:hAnsi="DIN-Regular" w:cs="Times New Roman"/>
      <w:b/>
      <w:bCs/>
      <w:color w:val="FF0000"/>
      <w:sz w:val="24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rsid w:val="0050103A"/>
    <w:rPr>
      <w:rFonts w:ascii="Times New Roman" w:eastAsia="Times New Roman" w:hAnsi="Times New Roman" w:cs="Times New Roman"/>
      <w:b/>
      <w:color w:val="FF000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50103A"/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s-ES"/>
    </w:rPr>
  </w:style>
  <w:style w:type="paragraph" w:styleId="Piedepgina">
    <w:name w:val="footer"/>
    <w:basedOn w:val="Normal"/>
    <w:link w:val="PiedepginaCar"/>
    <w:rsid w:val="005010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103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0103A"/>
  </w:style>
  <w:style w:type="paragraph" w:styleId="Encabezado">
    <w:name w:val="header"/>
    <w:basedOn w:val="Normal"/>
    <w:link w:val="EncabezadoCar"/>
    <w:rsid w:val="005010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10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50103A"/>
    <w:pPr>
      <w:jc w:val="both"/>
    </w:pPr>
    <w:rPr>
      <w:sz w:val="20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50103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0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03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3184</Characters>
  <Application>Microsoft Office Word</Application>
  <DocSecurity>0</DocSecurity>
  <Lines>26</Lines>
  <Paragraphs>7</Paragraphs>
  <ScaleCrop>false</ScaleCrop>
  <Company>User-001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User-001</dc:creator>
  <cp:keywords/>
  <dc:description/>
  <cp:lastModifiedBy>User-001</cp:lastModifiedBy>
  <cp:revision>2</cp:revision>
  <dcterms:created xsi:type="dcterms:W3CDTF">2011-11-15T15:26:00Z</dcterms:created>
  <dcterms:modified xsi:type="dcterms:W3CDTF">2011-11-15T15:26:00Z</dcterms:modified>
</cp:coreProperties>
</file>